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E0" w:rsidRPr="00943DFB" w:rsidRDefault="004E6AE0" w:rsidP="004E6AE0">
      <w:pPr>
        <w:jc w:val="center"/>
        <w:rPr>
          <w:rFonts w:ascii="Yu Gothic" w:eastAsia="Yu Gothic" w:hAnsi="Yu Gothic" w:cs="Malgun Gothic Semilight"/>
          <w:b/>
          <w:color w:val="FF0000"/>
          <w:sz w:val="20"/>
          <w:szCs w:val="20"/>
        </w:rPr>
      </w:pPr>
      <w:r w:rsidRPr="00943DFB">
        <w:rPr>
          <w:rFonts w:ascii="Yu Gothic" w:eastAsia="Yu Gothic" w:hAnsi="Yu Gothic" w:cs="Malgun Gothic Semilight"/>
          <w:b/>
          <w:color w:val="FF0000"/>
          <w:sz w:val="20"/>
          <w:szCs w:val="20"/>
        </w:rPr>
        <w:t>TAŞINIR KAYIT YETKİLİSİNİN DEĞİŞMESİ DURUMUNDA</w:t>
      </w:r>
    </w:p>
    <w:p w:rsidR="004E6AE0" w:rsidRPr="00943DFB" w:rsidRDefault="00943DFB" w:rsidP="004E6AE0">
      <w:pPr>
        <w:jc w:val="center"/>
        <w:rPr>
          <w:rFonts w:ascii="Yu Gothic" w:eastAsia="Yu Gothic" w:hAnsi="Yu Gothic" w:cs="Malgun Gothic Semilight"/>
          <w:b/>
          <w:color w:val="FF0000"/>
          <w:sz w:val="20"/>
          <w:szCs w:val="20"/>
        </w:rPr>
      </w:pPr>
      <w:r w:rsidRPr="00943DFB">
        <w:rPr>
          <w:rFonts w:ascii="Yu Gothic" w:eastAsia="Yu Gothic" w:hAnsi="Yu Gothic" w:cs="Malgun Gothic Semilight"/>
          <w:b/>
          <w:color w:val="FF0000"/>
          <w:sz w:val="20"/>
          <w:szCs w:val="20"/>
        </w:rPr>
        <w:t>RESMİ YAZIŞMALAR NASIL YAPILACAK?</w:t>
      </w:r>
    </w:p>
    <w:p w:rsidR="001C3E5B" w:rsidRDefault="00943DFB">
      <w:pPr>
        <w:rPr>
          <w:rFonts w:ascii="Yu Gothic" w:eastAsia="Yu Gothic" w:hAnsi="Yu Gothic" w:cs="Malgun Gothic Semilight"/>
        </w:rPr>
      </w:pPr>
      <w:r>
        <w:rPr>
          <w:rFonts w:ascii="Yu Gothic" w:eastAsia="Yu Gothic" w:hAnsi="Yu Gothic" w:cs="Malgun Gothic Semilight"/>
        </w:rPr>
        <w:t>Harcama Yetkilisi veya ilgili birimin Müdür/Dekan/Merkez Müdür</w:t>
      </w:r>
      <w:bookmarkStart w:id="0" w:name="_GoBack"/>
      <w:bookmarkEnd w:id="0"/>
      <w:r>
        <w:rPr>
          <w:rFonts w:ascii="Yu Gothic" w:eastAsia="Yu Gothic" w:hAnsi="Yu Gothic" w:cs="Malgun Gothic Semilight"/>
        </w:rPr>
        <w:t xml:space="preserve">ü/ tarafından Rektörlüğe hitaben </w:t>
      </w:r>
      <w:proofErr w:type="spellStart"/>
      <w:r>
        <w:rPr>
          <w:rFonts w:ascii="Yu Gothic" w:eastAsia="Yu Gothic" w:hAnsi="Yu Gothic" w:cs="Malgun Gothic Semilight"/>
        </w:rPr>
        <w:t>ubys</w:t>
      </w:r>
      <w:proofErr w:type="spellEnd"/>
      <w:r>
        <w:rPr>
          <w:rFonts w:ascii="Yu Gothic" w:eastAsia="Yu Gothic" w:hAnsi="Yu Gothic" w:cs="Malgun Gothic Semilight"/>
        </w:rPr>
        <w:t xml:space="preserve"> üzerinden resmi yazı yazdırılır. Resmi yazıda </w:t>
      </w:r>
      <w:proofErr w:type="gramStart"/>
      <w:r>
        <w:rPr>
          <w:rFonts w:ascii="Yu Gothic" w:eastAsia="Yu Gothic" w:hAnsi="Yu Gothic" w:cs="Malgun Gothic Semilight"/>
        </w:rPr>
        <w:t>……</w:t>
      </w:r>
      <w:proofErr w:type="gramEnd"/>
      <w:r>
        <w:rPr>
          <w:rFonts w:ascii="Yu Gothic" w:eastAsia="Yu Gothic" w:hAnsi="Yu Gothic" w:cs="Malgun Gothic Semilight"/>
        </w:rPr>
        <w:t xml:space="preserve"> kişisinin yerine Taşınır Kayıt Yetkilisi olarak</w:t>
      </w:r>
      <w:proofErr w:type="gramStart"/>
      <w:r>
        <w:rPr>
          <w:rFonts w:ascii="Yu Gothic" w:eastAsia="Yu Gothic" w:hAnsi="Yu Gothic" w:cs="Malgun Gothic Semilight"/>
        </w:rPr>
        <w:t>………………</w:t>
      </w:r>
      <w:proofErr w:type="gramEnd"/>
      <w:r>
        <w:rPr>
          <w:rFonts w:ascii="Yu Gothic" w:eastAsia="Yu Gothic" w:hAnsi="Yu Gothic" w:cs="Malgun Gothic Semilight"/>
        </w:rPr>
        <w:t xml:space="preserve"> </w:t>
      </w:r>
      <w:proofErr w:type="gramStart"/>
      <w:r>
        <w:rPr>
          <w:rFonts w:ascii="Yu Gothic" w:eastAsia="Yu Gothic" w:hAnsi="Yu Gothic" w:cs="Malgun Gothic Semilight"/>
        </w:rPr>
        <w:t>kişisinin</w:t>
      </w:r>
      <w:proofErr w:type="gramEnd"/>
      <w:r>
        <w:rPr>
          <w:rFonts w:ascii="Yu Gothic" w:eastAsia="Yu Gothic" w:hAnsi="Yu Gothic" w:cs="Malgun Gothic Semilight"/>
        </w:rPr>
        <w:t xml:space="preserve"> görevlendirildiği bilgisi verilir. Rektörlüğe hitaben hazırlanan yazı DAĞITIM YERLERİ olarak Strateji Daire Başkanlığı, Rektörlük Tahakkuk Servisi, görevi sona eren Taşınır Kayıt Yetkilisi ve görevlendirilen Taşınır Kayıt Yetkilisi seçilerek gönderilir. </w:t>
      </w:r>
    </w:p>
    <w:p w:rsidR="00943DFB" w:rsidRDefault="00943DFB">
      <w:pPr>
        <w:rPr>
          <w:rFonts w:ascii="Yu Gothic" w:eastAsia="Yu Gothic" w:hAnsi="Yu Gothic" w:cs="Malgun Gothic Semilight"/>
        </w:rPr>
      </w:pPr>
      <w:r>
        <w:rPr>
          <w:rFonts w:ascii="Yu Gothic" w:eastAsia="Yu Gothic" w:hAnsi="Yu Gothic" w:cs="Malgun Gothic Semilight"/>
        </w:rPr>
        <w:t>Rektörlük Tahakkuk Servisinin dağıtım yeri olarak seçilmesinin nedeni:  görevlendirilen Taşınır Kayıt Yetkilisinden Kefalet Kesintisi yapılması, görevi bırakan Taşınır Kayıt Yetkilisinden de kefalet kesintisinin sona erdirilmesi içindir.</w:t>
      </w:r>
    </w:p>
    <w:p w:rsidR="00943DFB" w:rsidRPr="006C7555" w:rsidRDefault="00943DFB">
      <w:pPr>
        <w:rPr>
          <w:rFonts w:ascii="Yu Gothic" w:eastAsia="Yu Gothic" w:hAnsi="Yu Gothic" w:cs="Malgun Gothic Semilight"/>
          <w:sz w:val="24"/>
          <w:szCs w:val="24"/>
        </w:rPr>
      </w:pPr>
      <w:r>
        <w:rPr>
          <w:rFonts w:ascii="Yu Gothic" w:eastAsia="Yu Gothic" w:hAnsi="Yu Gothic" w:cs="Malgun Gothic Semilight"/>
        </w:rPr>
        <w:t xml:space="preserve">Strateji Geliştirme Daire Başkanlığı </w:t>
      </w:r>
      <w:proofErr w:type="spellStart"/>
      <w:r>
        <w:rPr>
          <w:rFonts w:ascii="Yu Gothic" w:eastAsia="Yu Gothic" w:hAnsi="Yu Gothic" w:cs="Malgun Gothic Semilight"/>
        </w:rPr>
        <w:t>nın</w:t>
      </w:r>
      <w:proofErr w:type="spellEnd"/>
      <w:r>
        <w:rPr>
          <w:rFonts w:ascii="Yu Gothic" w:eastAsia="Yu Gothic" w:hAnsi="Yu Gothic" w:cs="Malgun Gothic Semilight"/>
        </w:rPr>
        <w:t xml:space="preserve"> dağıtım yeri olarak seçilmesinin nedeni: görevlendirilen Taşınır Kayıt Yetkilisinin sisteme tanımlanması ve KBS şifresi verilmesi. Görevi bırakan Taşınır Kayıt Yetkilisinin de KBS sisteminden kaydının silinmesi şifresinin iptali içindir.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</w:p>
    <w:p w:rsidR="001C3E5B" w:rsidRPr="006C7555" w:rsidRDefault="001C3E5B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sectPr w:rsidR="001C3E5B" w:rsidRPr="006C7555" w:rsidSect="005A255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B"/>
    <w:rsid w:val="00104A09"/>
    <w:rsid w:val="001C3E5B"/>
    <w:rsid w:val="004E6AE0"/>
    <w:rsid w:val="005A2558"/>
    <w:rsid w:val="006C7555"/>
    <w:rsid w:val="007C350B"/>
    <w:rsid w:val="00943DFB"/>
    <w:rsid w:val="00C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E16B"/>
  <w15:chartTrackingRefBased/>
  <w15:docId w15:val="{3764B6E5-E80C-4D73-A843-8D0D2DF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ESOGU</cp:lastModifiedBy>
  <cp:revision>2</cp:revision>
  <cp:lastPrinted>2023-07-11T13:41:00Z</cp:lastPrinted>
  <dcterms:created xsi:type="dcterms:W3CDTF">2023-08-14T13:22:00Z</dcterms:created>
  <dcterms:modified xsi:type="dcterms:W3CDTF">2023-08-14T13:22:00Z</dcterms:modified>
</cp:coreProperties>
</file>