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7F" w:rsidRDefault="00723012">
      <w:pPr>
        <w:pStyle w:val="Balk10"/>
        <w:keepNext/>
        <w:keepLines/>
      </w:pPr>
      <w:bookmarkStart w:id="0" w:name="bookmark0"/>
      <w:r>
        <w:t>İŞ TALİMATI</w:t>
      </w:r>
      <w:bookmarkEnd w:id="0"/>
    </w:p>
    <w:p w:rsidR="00AA187F" w:rsidRDefault="00723012">
      <w:pPr>
        <w:pStyle w:val="Gvdemetni0"/>
      </w:pPr>
      <w:r>
        <w:rPr>
          <w:b/>
          <w:bCs/>
        </w:rPr>
        <w:t xml:space="preserve">Birim Adı: </w:t>
      </w:r>
      <w:r>
        <w:t>İDARİ VE MALİ İŞLER DAİRE BAŞKANLIĞI</w:t>
      </w:r>
    </w:p>
    <w:p w:rsidR="00AA187F" w:rsidRDefault="00723012">
      <w:pPr>
        <w:pStyle w:val="Gvdemetni0"/>
        <w:spacing w:after="740"/>
      </w:pPr>
      <w:r>
        <w:rPr>
          <w:b/>
          <w:bCs/>
        </w:rPr>
        <w:t xml:space="preserve">Alt Birim Adı: </w:t>
      </w:r>
      <w:r>
        <w:t xml:space="preserve">TAHAKKUK </w:t>
      </w:r>
      <w:r w:rsidR="0043737C">
        <w:t>BİRİMİ (MEMUR)</w:t>
      </w:r>
    </w:p>
    <w:p w:rsidR="00AA187F" w:rsidRDefault="00723012">
      <w:pPr>
        <w:pStyle w:val="Balk20"/>
        <w:keepNext/>
        <w:keepLines/>
      </w:pPr>
      <w:bookmarkStart w:id="1" w:name="bookmark2"/>
      <w:r>
        <w:t>Akademik ve İdari Personel Maaş Ödemeleri</w:t>
      </w:r>
      <w:bookmarkEnd w:id="1"/>
    </w:p>
    <w:p w:rsidR="00AA187F" w:rsidRDefault="00723012">
      <w:pPr>
        <w:pStyle w:val="Gvdemetni0"/>
        <w:numPr>
          <w:ilvl w:val="0"/>
          <w:numId w:val="1"/>
        </w:numPr>
        <w:tabs>
          <w:tab w:val="left" w:pos="689"/>
          <w:tab w:val="left" w:pos="696"/>
        </w:tabs>
      </w:pPr>
      <w:r>
        <w:t>Personele ait Derece Terfi Onayları ilgili birime gönderilir.</w:t>
      </w:r>
    </w:p>
    <w:p w:rsidR="00AA187F" w:rsidRDefault="00723012">
      <w:pPr>
        <w:pStyle w:val="Gvdemetni0"/>
        <w:numPr>
          <w:ilvl w:val="0"/>
          <w:numId w:val="1"/>
        </w:numPr>
        <w:tabs>
          <w:tab w:val="left" w:pos="689"/>
          <w:tab w:val="left" w:pos="696"/>
        </w:tabs>
      </w:pPr>
      <w:r>
        <w:t>Gelen bilgiler Kamu Bilgi Sistemine işlenir.</w:t>
      </w:r>
    </w:p>
    <w:p w:rsidR="00AA187F" w:rsidRDefault="00723012">
      <w:pPr>
        <w:pStyle w:val="Gvdemetni0"/>
        <w:numPr>
          <w:ilvl w:val="0"/>
          <w:numId w:val="1"/>
        </w:numPr>
        <w:tabs>
          <w:tab w:val="left" w:pos="689"/>
          <w:tab w:val="left" w:pos="696"/>
        </w:tabs>
      </w:pPr>
      <w:r>
        <w:t>Kamu Bilgi Sistemi üzerinden maaş hesaplamaları yapılır.</w:t>
      </w:r>
    </w:p>
    <w:p w:rsidR="00AA187F" w:rsidRDefault="00723012">
      <w:pPr>
        <w:pStyle w:val="Gvdemetni0"/>
        <w:numPr>
          <w:ilvl w:val="0"/>
          <w:numId w:val="1"/>
        </w:numPr>
        <w:tabs>
          <w:tab w:val="left" w:pos="689"/>
          <w:tab w:val="left" w:pos="696"/>
        </w:tabs>
      </w:pPr>
      <w:r>
        <w:t>Maaş evraklarının dökümü yapılır.</w:t>
      </w:r>
    </w:p>
    <w:p w:rsidR="00AA187F" w:rsidRDefault="00723012">
      <w:pPr>
        <w:pStyle w:val="Gvdemetni0"/>
        <w:numPr>
          <w:ilvl w:val="0"/>
          <w:numId w:val="1"/>
        </w:numPr>
        <w:tabs>
          <w:tab w:val="left" w:pos="689"/>
          <w:tab w:val="left" w:pos="696"/>
        </w:tabs>
      </w:pPr>
      <w:r>
        <w:t>Döküm Yapılan maaş evrakları İç Kontrol Birimine gönderilir.</w:t>
      </w:r>
    </w:p>
    <w:p w:rsidR="00AA187F" w:rsidRDefault="00723012">
      <w:pPr>
        <w:pStyle w:val="Gvdemetni0"/>
        <w:numPr>
          <w:ilvl w:val="0"/>
          <w:numId w:val="1"/>
        </w:numPr>
        <w:tabs>
          <w:tab w:val="left" w:pos="689"/>
          <w:tab w:val="left" w:pos="696"/>
        </w:tabs>
        <w:spacing w:after="40"/>
      </w:pPr>
      <w:r>
        <w:t>Maaş bordro ve dökümleri gerekli incelemelerden sonra ilgili aya ait maaş tutarı</w:t>
      </w:r>
    </w:p>
    <w:p w:rsidR="00AA187F" w:rsidRDefault="00723012">
      <w:pPr>
        <w:pStyle w:val="Gvdemetni0"/>
        <w:ind w:firstLine="720"/>
      </w:pPr>
      <w:r>
        <w:t>anlaşmalı banka hesaplarına aktarılır.</w:t>
      </w:r>
    </w:p>
    <w:p w:rsidR="00AA187F" w:rsidRDefault="00723012">
      <w:pPr>
        <w:pStyle w:val="Gvdemetni0"/>
        <w:numPr>
          <w:ilvl w:val="0"/>
          <w:numId w:val="1"/>
        </w:numPr>
        <w:tabs>
          <w:tab w:val="left" w:pos="689"/>
          <w:tab w:val="left" w:pos="696"/>
        </w:tabs>
        <w:spacing w:after="740"/>
      </w:pPr>
      <w:r>
        <w:t>İlgili aya ait SGK Primleri Her ayın 25 ine kadar SGK ya bildirilir.</w:t>
      </w:r>
    </w:p>
    <w:p w:rsidR="00AA187F" w:rsidRDefault="00723012">
      <w:pPr>
        <w:pStyle w:val="Balk20"/>
        <w:keepNext/>
        <w:keepLines/>
      </w:pPr>
      <w:bookmarkStart w:id="2" w:name="bookmark6"/>
      <w:r>
        <w:t>Jüri Ücretlerinin Ödenmesi</w:t>
      </w:r>
      <w:bookmarkEnd w:id="2"/>
    </w:p>
    <w:p w:rsidR="00AA187F" w:rsidRDefault="00723012">
      <w:pPr>
        <w:pStyle w:val="Gvdemetni0"/>
        <w:numPr>
          <w:ilvl w:val="0"/>
          <w:numId w:val="1"/>
        </w:numPr>
        <w:tabs>
          <w:tab w:val="left" w:pos="689"/>
          <w:tab w:val="left" w:pos="696"/>
        </w:tabs>
      </w:pPr>
      <w:r>
        <w:t>Başvurusu yapılan Öğretim Üyesi Jüri Değerlendirme Formları gönderilir</w:t>
      </w:r>
    </w:p>
    <w:p w:rsidR="00AA187F" w:rsidRDefault="00723012">
      <w:pPr>
        <w:pStyle w:val="Gvdemetni0"/>
        <w:numPr>
          <w:ilvl w:val="0"/>
          <w:numId w:val="1"/>
        </w:numPr>
        <w:tabs>
          <w:tab w:val="left" w:pos="689"/>
          <w:tab w:val="left" w:pos="696"/>
        </w:tabs>
      </w:pPr>
      <w:r>
        <w:t>Gelen formlardaki bilgiler bordroya işlenir, hesaplama yapılır.</w:t>
      </w:r>
    </w:p>
    <w:p w:rsidR="00AA187F" w:rsidRDefault="00723012">
      <w:pPr>
        <w:pStyle w:val="Gvdemetni0"/>
        <w:numPr>
          <w:ilvl w:val="0"/>
          <w:numId w:val="1"/>
        </w:numPr>
        <w:tabs>
          <w:tab w:val="left" w:pos="689"/>
          <w:tab w:val="left" w:pos="696"/>
        </w:tabs>
      </w:pPr>
      <w:r>
        <w:t>Muhasebe Yönetim Sisteminde Ödeme Emri oluşturulur.</w:t>
      </w:r>
    </w:p>
    <w:p w:rsidR="00AA187F" w:rsidRDefault="00723012">
      <w:pPr>
        <w:pStyle w:val="Gvdemetni0"/>
        <w:numPr>
          <w:ilvl w:val="0"/>
          <w:numId w:val="1"/>
        </w:numPr>
        <w:tabs>
          <w:tab w:val="left" w:pos="689"/>
          <w:tab w:val="left" w:pos="696"/>
        </w:tabs>
      </w:pPr>
      <w:r>
        <w:t>Döküm Yapılan bordro ve evraklar İç Kontrol Birimine gönderilir.</w:t>
      </w:r>
    </w:p>
    <w:p w:rsidR="00AA187F" w:rsidRDefault="00723012">
      <w:pPr>
        <w:pStyle w:val="Gvdemetni0"/>
        <w:spacing w:line="276" w:lineRule="auto"/>
        <w:ind w:left="720"/>
      </w:pPr>
      <w:r>
        <w:t>İç Kontrol biriminde incelendikten sonra tahakkuk eden tutarlar ödemek üzere muhasebeye gönderilir</w:t>
      </w:r>
    </w:p>
    <w:p w:rsidR="00AA187F" w:rsidRDefault="00723012">
      <w:pPr>
        <w:pStyle w:val="Gvdemetni0"/>
        <w:spacing w:after="720" w:line="276" w:lineRule="auto"/>
        <w:ind w:firstLine="720"/>
      </w:pPr>
      <w:r>
        <w:t>Muhasebe kayıtları yapıldıktan sonra ödeme listesi bankaya gönderilir.</w:t>
      </w:r>
    </w:p>
    <w:p w:rsidR="00140F08" w:rsidRDefault="00140F08">
      <w:pPr>
        <w:pStyle w:val="Gvdemetni0"/>
        <w:spacing w:after="720" w:line="276" w:lineRule="auto"/>
        <w:ind w:firstLine="720"/>
      </w:pPr>
    </w:p>
    <w:p w:rsidR="00140F08" w:rsidRDefault="00140F08">
      <w:pPr>
        <w:pStyle w:val="Gvdemetni0"/>
        <w:spacing w:after="720" w:line="276" w:lineRule="auto"/>
        <w:ind w:firstLine="720"/>
      </w:pPr>
    </w:p>
    <w:p w:rsidR="00AA187F" w:rsidRDefault="00723012">
      <w:pPr>
        <w:pStyle w:val="Balk20"/>
        <w:keepNext/>
        <w:keepLines/>
      </w:pPr>
      <w:bookmarkStart w:id="3" w:name="bookmark8"/>
      <w:r>
        <w:lastRenderedPageBreak/>
        <w:t>Sendika Üyeliklerinin Takibi</w:t>
      </w:r>
      <w:bookmarkEnd w:id="3"/>
    </w:p>
    <w:p w:rsidR="00AA187F" w:rsidRDefault="00723012">
      <w:pPr>
        <w:pStyle w:val="Gvdemetni0"/>
        <w:numPr>
          <w:ilvl w:val="0"/>
          <w:numId w:val="1"/>
        </w:numPr>
        <w:tabs>
          <w:tab w:val="left" w:pos="695"/>
          <w:tab w:val="left" w:pos="696"/>
        </w:tabs>
      </w:pPr>
      <w:r>
        <w:t>Personele ait sendikaya üyelik-istifa formları bildirilir.</w:t>
      </w:r>
    </w:p>
    <w:p w:rsidR="00AA187F" w:rsidRDefault="00723012">
      <w:pPr>
        <w:pStyle w:val="Gvdemetni0"/>
        <w:numPr>
          <w:ilvl w:val="0"/>
          <w:numId w:val="1"/>
        </w:numPr>
        <w:tabs>
          <w:tab w:val="left" w:pos="695"/>
          <w:tab w:val="left" w:pos="696"/>
        </w:tabs>
      </w:pPr>
      <w:r>
        <w:t>Gelen bilgiler Kamu Bilgi Sistemine işlenir.</w:t>
      </w:r>
    </w:p>
    <w:p w:rsidR="00AA187F" w:rsidRDefault="00723012">
      <w:pPr>
        <w:pStyle w:val="Gvdemetni0"/>
        <w:numPr>
          <w:ilvl w:val="0"/>
          <w:numId w:val="1"/>
        </w:numPr>
        <w:tabs>
          <w:tab w:val="left" w:pos="695"/>
          <w:tab w:val="left" w:pos="696"/>
        </w:tabs>
      </w:pPr>
      <w:r>
        <w:t>Kamu Bilgi Sistemi üzerinden maaş hesaplamaları yapılır.</w:t>
      </w:r>
    </w:p>
    <w:p w:rsidR="00AA187F" w:rsidRDefault="00723012">
      <w:pPr>
        <w:pStyle w:val="Gvdemetni0"/>
        <w:numPr>
          <w:ilvl w:val="0"/>
          <w:numId w:val="1"/>
        </w:numPr>
        <w:tabs>
          <w:tab w:val="left" w:pos="695"/>
          <w:tab w:val="left" w:pos="696"/>
        </w:tabs>
      </w:pPr>
      <w:r>
        <w:t>Döküm Yapılan maaş evrakları İç Kontrol Birimine gönderilir.</w:t>
      </w:r>
    </w:p>
    <w:p w:rsidR="00AA187F" w:rsidRDefault="00723012">
      <w:pPr>
        <w:pStyle w:val="Gvdemetni0"/>
        <w:numPr>
          <w:ilvl w:val="0"/>
          <w:numId w:val="1"/>
        </w:numPr>
        <w:tabs>
          <w:tab w:val="left" w:pos="695"/>
          <w:tab w:val="left" w:pos="706"/>
        </w:tabs>
      </w:pPr>
      <w:r>
        <w:t>Sendika kesintileri ilgili sendika başkanlıklarının banka hesaplarına gönderilir.</w:t>
      </w:r>
    </w:p>
    <w:p w:rsidR="00AA187F" w:rsidRDefault="00723012">
      <w:pPr>
        <w:pStyle w:val="Gvdemetni0"/>
        <w:numPr>
          <w:ilvl w:val="0"/>
          <w:numId w:val="1"/>
        </w:numPr>
        <w:tabs>
          <w:tab w:val="left" w:pos="695"/>
          <w:tab w:val="left" w:pos="696"/>
        </w:tabs>
        <w:spacing w:after="0"/>
      </w:pPr>
      <w:r>
        <w:t>İlgili aya ait sendika üye listeleri duyuru panosunda ilan edilir ve sendika</w:t>
      </w:r>
    </w:p>
    <w:p w:rsidR="00AA187F" w:rsidRDefault="00723012">
      <w:pPr>
        <w:pStyle w:val="Gvdemetni0"/>
        <w:ind w:firstLine="720"/>
      </w:pPr>
      <w:r>
        <w:t>başkanlıklarına gönderilir.</w:t>
      </w:r>
    </w:p>
    <w:p w:rsidR="00AA187F" w:rsidRDefault="00723012">
      <w:pPr>
        <w:pStyle w:val="Balk20"/>
        <w:keepNext/>
        <w:keepLines/>
      </w:pPr>
      <w:bookmarkStart w:id="4" w:name="bookmark10"/>
      <w:r>
        <w:t>İcra Nafaka Yazışmaları ve Kesintisinin Takibi</w:t>
      </w:r>
      <w:bookmarkEnd w:id="4"/>
    </w:p>
    <w:p w:rsidR="00AA187F" w:rsidRDefault="00723012">
      <w:pPr>
        <w:pStyle w:val="Gvdemetni0"/>
        <w:numPr>
          <w:ilvl w:val="0"/>
          <w:numId w:val="1"/>
        </w:numPr>
        <w:tabs>
          <w:tab w:val="left" w:pos="695"/>
          <w:tab w:val="left" w:pos="696"/>
        </w:tabs>
        <w:spacing w:after="0"/>
      </w:pPr>
      <w:r>
        <w:t>İcra dairelerinden gönderilen icra nafaka emirleri gerekli yazışmalar için tahakkuk</w:t>
      </w:r>
    </w:p>
    <w:p w:rsidR="00AA187F" w:rsidRDefault="00723012">
      <w:pPr>
        <w:pStyle w:val="Gvdemetni0"/>
        <w:ind w:firstLine="720"/>
      </w:pPr>
      <w:r>
        <w:t>servisine gönderilir</w:t>
      </w:r>
    </w:p>
    <w:p w:rsidR="00AA187F" w:rsidRDefault="00723012">
      <w:pPr>
        <w:pStyle w:val="Gvdemetni0"/>
        <w:numPr>
          <w:ilvl w:val="0"/>
          <w:numId w:val="1"/>
        </w:numPr>
        <w:tabs>
          <w:tab w:val="left" w:pos="695"/>
          <w:tab w:val="left" w:pos="696"/>
        </w:tabs>
      </w:pPr>
      <w:r>
        <w:t>Gelen icra nafaka yazıları için personel kayıtları incelenir</w:t>
      </w:r>
    </w:p>
    <w:p w:rsidR="00AA187F" w:rsidRDefault="00723012">
      <w:pPr>
        <w:pStyle w:val="Gvdemetni0"/>
        <w:numPr>
          <w:ilvl w:val="0"/>
          <w:numId w:val="1"/>
        </w:numPr>
        <w:tabs>
          <w:tab w:val="left" w:pos="695"/>
          <w:tab w:val="left" w:pos="696"/>
        </w:tabs>
      </w:pPr>
      <w:r>
        <w:t>İcra dairelerine bilgilendirme yazışmaları yapılır</w:t>
      </w:r>
    </w:p>
    <w:p w:rsidR="00AA187F" w:rsidRDefault="00723012">
      <w:pPr>
        <w:pStyle w:val="Gvdemetni0"/>
        <w:numPr>
          <w:ilvl w:val="0"/>
          <w:numId w:val="1"/>
        </w:numPr>
        <w:tabs>
          <w:tab w:val="left" w:pos="695"/>
          <w:tab w:val="left" w:pos="696"/>
        </w:tabs>
      </w:pPr>
      <w:r>
        <w:t>Ödenmesi gereken icra nafaka emirleri Kamu Bilgi Sistemine işlenir</w:t>
      </w:r>
    </w:p>
    <w:p w:rsidR="00AA187F" w:rsidRDefault="00723012">
      <w:pPr>
        <w:pStyle w:val="Gvdemetni0"/>
        <w:numPr>
          <w:ilvl w:val="0"/>
          <w:numId w:val="1"/>
        </w:numPr>
        <w:tabs>
          <w:tab w:val="left" w:pos="695"/>
          <w:tab w:val="left" w:pos="696"/>
        </w:tabs>
      </w:pPr>
      <w:r>
        <w:t>Döküm Yapılan evraklar İç Kontrol Birimine gönderilir.</w:t>
      </w:r>
    </w:p>
    <w:p w:rsidR="00AA187F" w:rsidRDefault="00723012">
      <w:pPr>
        <w:pStyle w:val="Gvdemetni0"/>
        <w:numPr>
          <w:ilvl w:val="0"/>
          <w:numId w:val="1"/>
        </w:numPr>
        <w:tabs>
          <w:tab w:val="left" w:pos="695"/>
          <w:tab w:val="left" w:pos="696"/>
        </w:tabs>
        <w:spacing w:after="0"/>
      </w:pPr>
      <w:r>
        <w:t>İç Kontrol biriminde incelendikten sonra tahakkuk eden tutarlar ödemek üzere</w:t>
      </w:r>
    </w:p>
    <w:p w:rsidR="00AA187F" w:rsidRDefault="00723012">
      <w:pPr>
        <w:pStyle w:val="Gvdemetni0"/>
        <w:ind w:firstLine="720"/>
      </w:pPr>
      <w:r>
        <w:t>muhasebeye gönderilir</w:t>
      </w:r>
    </w:p>
    <w:p w:rsidR="00AA187F" w:rsidRDefault="00723012">
      <w:pPr>
        <w:pStyle w:val="Gvdemetni0"/>
        <w:numPr>
          <w:ilvl w:val="0"/>
          <w:numId w:val="1"/>
        </w:numPr>
        <w:tabs>
          <w:tab w:val="left" w:pos="695"/>
          <w:tab w:val="left" w:pos="696"/>
        </w:tabs>
        <w:spacing w:after="720"/>
      </w:pPr>
      <w:r>
        <w:t>Muhasebe kayıtları yapıldıktan sonra ödeme listesi bankaya gönderilir.</w:t>
      </w:r>
    </w:p>
    <w:p w:rsidR="00AA187F" w:rsidRDefault="00723012">
      <w:pPr>
        <w:pStyle w:val="Balk20"/>
        <w:keepNext/>
        <w:keepLines/>
      </w:pPr>
      <w:bookmarkStart w:id="5" w:name="bookmark12"/>
      <w:r>
        <w:t>Mahkeme ve Harç Giderleri Ödemeleri</w:t>
      </w:r>
      <w:bookmarkEnd w:id="5"/>
    </w:p>
    <w:p w:rsidR="00AA187F" w:rsidRDefault="00723012">
      <w:pPr>
        <w:pStyle w:val="Gvdemetni0"/>
        <w:numPr>
          <w:ilvl w:val="0"/>
          <w:numId w:val="1"/>
        </w:numPr>
        <w:tabs>
          <w:tab w:val="left" w:pos="695"/>
          <w:tab w:val="left" w:pos="696"/>
        </w:tabs>
        <w:spacing w:after="0"/>
      </w:pPr>
      <w:r>
        <w:t>Tahakkuku gereken Mahkeme Kararları ve ödeme belgeleri Tahakkuk Servisine</w:t>
      </w:r>
    </w:p>
    <w:p w:rsidR="00AA187F" w:rsidRDefault="00723012">
      <w:pPr>
        <w:pStyle w:val="Gvdemetni0"/>
        <w:ind w:firstLine="720"/>
      </w:pPr>
      <w:r>
        <w:t>gönderilir</w:t>
      </w:r>
    </w:p>
    <w:p w:rsidR="00AA187F" w:rsidRDefault="00723012">
      <w:pPr>
        <w:pStyle w:val="Gvdemetni0"/>
        <w:numPr>
          <w:ilvl w:val="0"/>
          <w:numId w:val="1"/>
        </w:numPr>
        <w:tabs>
          <w:tab w:val="left" w:pos="695"/>
          <w:tab w:val="left" w:pos="696"/>
        </w:tabs>
        <w:spacing w:after="0"/>
      </w:pPr>
      <w:r>
        <w:t>Gelen mahkeme kararlarına göre ödeme belgeleri kontrol edilir ve ödeme evrakları</w:t>
      </w:r>
    </w:p>
    <w:p w:rsidR="00AA187F" w:rsidRDefault="00723012">
      <w:pPr>
        <w:pStyle w:val="Gvdemetni0"/>
        <w:ind w:firstLine="720"/>
      </w:pPr>
      <w:r>
        <w:t>hazırlanır</w:t>
      </w:r>
    </w:p>
    <w:p w:rsidR="00AA187F" w:rsidRDefault="00723012">
      <w:pPr>
        <w:pStyle w:val="Gvdemetni0"/>
        <w:numPr>
          <w:ilvl w:val="0"/>
          <w:numId w:val="1"/>
        </w:numPr>
        <w:tabs>
          <w:tab w:val="left" w:pos="695"/>
          <w:tab w:val="left" w:pos="696"/>
        </w:tabs>
      </w:pPr>
      <w:r>
        <w:t>Muhasebe Yönetim Sisteminde Ödeme Emri oluşturulur.</w:t>
      </w:r>
    </w:p>
    <w:p w:rsidR="00973F2A" w:rsidRDefault="00973F2A" w:rsidP="00973F2A">
      <w:pPr>
        <w:pStyle w:val="Gvdemetni0"/>
        <w:numPr>
          <w:ilvl w:val="0"/>
          <w:numId w:val="3"/>
        </w:numPr>
        <w:tabs>
          <w:tab w:val="left" w:pos="695"/>
          <w:tab w:val="left" w:pos="696"/>
        </w:tabs>
      </w:pPr>
      <w:r>
        <w:t xml:space="preserve">      Döküm Yapılan evraklar İç Kontrol Birimine gönderilir.</w:t>
      </w:r>
    </w:p>
    <w:p w:rsidR="00973F2A" w:rsidRDefault="00973F2A" w:rsidP="00973F2A">
      <w:pPr>
        <w:pStyle w:val="Gvdemetni0"/>
        <w:numPr>
          <w:ilvl w:val="0"/>
          <w:numId w:val="3"/>
        </w:numPr>
        <w:tabs>
          <w:tab w:val="left" w:pos="695"/>
          <w:tab w:val="left" w:pos="696"/>
        </w:tabs>
      </w:pPr>
      <w:r>
        <w:t xml:space="preserve">      İç Kontrol biriminde incelendikten sonra tahakkuk eden tutarlar ödemek üzere                     muhasebeye gönderilir</w:t>
      </w:r>
    </w:p>
    <w:p w:rsidR="00140F08" w:rsidRDefault="00973F2A" w:rsidP="00973F2A">
      <w:pPr>
        <w:pStyle w:val="Gvdemetni0"/>
        <w:numPr>
          <w:ilvl w:val="0"/>
          <w:numId w:val="3"/>
        </w:numPr>
        <w:tabs>
          <w:tab w:val="left" w:pos="695"/>
          <w:tab w:val="left" w:pos="696"/>
        </w:tabs>
      </w:pPr>
      <w:r>
        <w:t xml:space="preserve">       Muhasebe kayıtları yapıldıktan sonra ödeme listesi bankaya gönderilir.</w:t>
      </w:r>
    </w:p>
    <w:p w:rsidR="00140F08" w:rsidRDefault="00140F08" w:rsidP="00140F08">
      <w:pPr>
        <w:pStyle w:val="Gvdemetni0"/>
        <w:tabs>
          <w:tab w:val="left" w:pos="695"/>
          <w:tab w:val="left" w:pos="696"/>
        </w:tabs>
        <w:sectPr w:rsidR="00140F08">
          <w:pgSz w:w="11900" w:h="16840"/>
          <w:pgMar w:top="1407" w:right="1612" w:bottom="1644" w:left="1236" w:header="979" w:footer="1216" w:gutter="0"/>
          <w:pgNumType w:start="1"/>
          <w:cols w:space="720"/>
          <w:noEndnote/>
          <w:docGrid w:linePitch="360"/>
        </w:sectPr>
      </w:pPr>
    </w:p>
    <w:p w:rsidR="00AA187F" w:rsidRDefault="00723012">
      <w:pPr>
        <w:pStyle w:val="Balk20"/>
        <w:keepNext/>
        <w:keepLines/>
        <w:spacing w:after="200" w:line="276" w:lineRule="auto"/>
        <w:ind w:firstLine="980"/>
      </w:pPr>
      <w:bookmarkStart w:id="6" w:name="bookmark16"/>
      <w:r>
        <w:lastRenderedPageBreak/>
        <w:t>Akademik ve İdari Personel Harcırah Ödemeleri</w:t>
      </w:r>
      <w:bookmarkEnd w:id="6"/>
    </w:p>
    <w:p w:rsidR="00AA187F" w:rsidRDefault="00723012">
      <w:pPr>
        <w:pStyle w:val="Gvdemetni0"/>
        <w:numPr>
          <w:ilvl w:val="0"/>
          <w:numId w:val="2"/>
        </w:numPr>
        <w:tabs>
          <w:tab w:val="left" w:pos="1673"/>
          <w:tab w:val="left" w:pos="1676"/>
        </w:tabs>
        <w:spacing w:after="200" w:line="276" w:lineRule="auto"/>
        <w:ind w:firstLine="980"/>
      </w:pPr>
      <w:r>
        <w:t>Personele ait görevlendirme onayı gönderilir.</w:t>
      </w:r>
    </w:p>
    <w:p w:rsidR="00AA187F" w:rsidRDefault="00723012">
      <w:pPr>
        <w:pStyle w:val="Gvdemetni0"/>
        <w:numPr>
          <w:ilvl w:val="0"/>
          <w:numId w:val="2"/>
        </w:numPr>
        <w:tabs>
          <w:tab w:val="left" w:pos="1673"/>
          <w:tab w:val="left" w:pos="1676"/>
        </w:tabs>
        <w:spacing w:after="200" w:line="276" w:lineRule="auto"/>
        <w:ind w:firstLine="980"/>
      </w:pPr>
      <w:r>
        <w:t>Görevlendirme onayları ilgili birimlere gönderilir.</w:t>
      </w:r>
    </w:p>
    <w:p w:rsidR="00AA187F" w:rsidRDefault="00723012">
      <w:pPr>
        <w:pStyle w:val="Gvdemetni0"/>
        <w:numPr>
          <w:ilvl w:val="0"/>
          <w:numId w:val="2"/>
        </w:numPr>
        <w:tabs>
          <w:tab w:val="left" w:pos="1673"/>
          <w:tab w:val="left" w:pos="1676"/>
        </w:tabs>
        <w:spacing w:after="200" w:line="276" w:lineRule="auto"/>
        <w:ind w:firstLine="980"/>
      </w:pPr>
      <w:r>
        <w:t>Tahakkuk ettirilecek Yolluk Bildirimi ve diğer kanıtlayıcı belgeler hazırlanır</w:t>
      </w:r>
    </w:p>
    <w:p w:rsidR="00AA187F" w:rsidRDefault="00723012">
      <w:pPr>
        <w:pStyle w:val="Gvdemetni0"/>
        <w:numPr>
          <w:ilvl w:val="0"/>
          <w:numId w:val="2"/>
        </w:numPr>
        <w:tabs>
          <w:tab w:val="left" w:pos="1673"/>
          <w:tab w:val="left" w:pos="1676"/>
        </w:tabs>
        <w:spacing w:after="200" w:line="276" w:lineRule="auto"/>
        <w:ind w:firstLine="980"/>
      </w:pPr>
      <w:r>
        <w:t>Bordro, bildirim ve belgelerin dökümü yapılır</w:t>
      </w:r>
    </w:p>
    <w:p w:rsidR="00AA187F" w:rsidRDefault="00723012">
      <w:pPr>
        <w:pStyle w:val="Gvdemetni0"/>
        <w:numPr>
          <w:ilvl w:val="0"/>
          <w:numId w:val="2"/>
        </w:numPr>
        <w:tabs>
          <w:tab w:val="left" w:pos="1673"/>
          <w:tab w:val="left" w:pos="1676"/>
        </w:tabs>
        <w:spacing w:after="200" w:line="276" w:lineRule="auto"/>
        <w:ind w:firstLine="980"/>
      </w:pPr>
      <w:r>
        <w:t>Döküm Yapılan harcırah evrakları İç Kontrol Birimine gönderilir.</w:t>
      </w:r>
    </w:p>
    <w:p w:rsidR="00AA187F" w:rsidRDefault="00723012">
      <w:pPr>
        <w:pStyle w:val="Gvdemetni0"/>
        <w:numPr>
          <w:ilvl w:val="0"/>
          <w:numId w:val="2"/>
        </w:numPr>
        <w:tabs>
          <w:tab w:val="left" w:pos="1673"/>
          <w:tab w:val="left" w:pos="1676"/>
        </w:tabs>
        <w:spacing w:after="200" w:line="276" w:lineRule="auto"/>
        <w:ind w:firstLine="980"/>
      </w:pPr>
      <w:r>
        <w:t>Belgeler gerekli incelemelerden sonra muhasebe birimine gönderilir.</w:t>
      </w:r>
    </w:p>
    <w:p w:rsidR="00AA187F" w:rsidRDefault="00723012">
      <w:pPr>
        <w:pStyle w:val="Gvdemetni0"/>
        <w:numPr>
          <w:ilvl w:val="0"/>
          <w:numId w:val="2"/>
        </w:numPr>
        <w:tabs>
          <w:tab w:val="left" w:pos="1673"/>
          <w:tab w:val="left" w:pos="1676"/>
        </w:tabs>
        <w:spacing w:after="0" w:line="276" w:lineRule="auto"/>
        <w:ind w:firstLine="980"/>
      </w:pPr>
      <w:r>
        <w:t>Ödeme Emri Muhasebe kayıtlarına işlenerek ödenmek üzere ilgili banka hesaplarına</w:t>
      </w:r>
    </w:p>
    <w:p w:rsidR="00AA187F" w:rsidRDefault="00723012">
      <w:pPr>
        <w:pStyle w:val="Gvdemetni0"/>
        <w:spacing w:after="200" w:line="276" w:lineRule="auto"/>
        <w:ind w:left="1700"/>
      </w:pPr>
      <w:r>
        <w:t>gönderilir.</w:t>
      </w:r>
    </w:p>
    <w:p w:rsidR="00AA187F" w:rsidRDefault="00723012">
      <w:pPr>
        <w:pStyle w:val="Gvdemetni0"/>
        <w:numPr>
          <w:ilvl w:val="0"/>
          <w:numId w:val="2"/>
        </w:numPr>
        <w:tabs>
          <w:tab w:val="left" w:pos="1674"/>
          <w:tab w:val="left" w:pos="1676"/>
        </w:tabs>
        <w:ind w:firstLine="980"/>
        <w:jc w:val="both"/>
      </w:pPr>
      <w:r>
        <w:t>Döküm Yapılan maaş evrakları İç Kontrol Birimine gönderilir.</w:t>
      </w:r>
    </w:p>
    <w:p w:rsidR="00AA187F" w:rsidRDefault="00723012">
      <w:pPr>
        <w:pStyle w:val="Gvdemetni0"/>
        <w:numPr>
          <w:ilvl w:val="0"/>
          <w:numId w:val="2"/>
        </w:numPr>
        <w:tabs>
          <w:tab w:val="left" w:pos="1674"/>
          <w:tab w:val="left" w:pos="1676"/>
        </w:tabs>
        <w:spacing w:after="0"/>
        <w:ind w:firstLine="980"/>
        <w:jc w:val="both"/>
      </w:pPr>
      <w:r>
        <w:t>Muhasebe birimi tarafından kreş kesintileri muhasebe kayıtlarına işlenir. İlgili gelir</w:t>
      </w:r>
    </w:p>
    <w:p w:rsidR="00AA187F" w:rsidRDefault="00723012">
      <w:pPr>
        <w:pStyle w:val="Gvdemetni0"/>
        <w:spacing w:after="2820"/>
        <w:ind w:left="1700"/>
        <w:jc w:val="both"/>
      </w:pPr>
      <w:r>
        <w:t>hesaplarına aktarılır.</w:t>
      </w:r>
    </w:p>
    <w:tbl>
      <w:tblPr>
        <w:tblOverlap w:val="never"/>
        <w:tblW w:w="112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3926"/>
        <w:gridCol w:w="2846"/>
      </w:tblGrid>
      <w:tr w:rsidR="00AA187F" w:rsidTr="00140F08">
        <w:trPr>
          <w:trHeight w:hRule="exact" w:val="1670"/>
          <w:jc w:val="center"/>
        </w:trPr>
        <w:tc>
          <w:tcPr>
            <w:tcW w:w="112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87F" w:rsidRDefault="00723012">
            <w:pPr>
              <w:pStyle w:val="Dier0"/>
              <w:tabs>
                <w:tab w:val="left" w:pos="8006"/>
              </w:tabs>
              <w:spacing w:after="0"/>
              <w:jc w:val="center"/>
            </w:pPr>
            <w:r>
              <w:rPr>
                <w:b/>
                <w:bCs/>
              </w:rPr>
              <w:t>HAZIRLAYAN</w:t>
            </w:r>
            <w:r>
              <w:rPr>
                <w:b/>
                <w:bCs/>
              </w:rPr>
              <w:tab/>
              <w:t>ONAYLAYAN</w:t>
            </w:r>
          </w:p>
          <w:p w:rsidR="00AA187F" w:rsidRDefault="00685738">
            <w:pPr>
              <w:pStyle w:val="Dier0"/>
              <w:tabs>
                <w:tab w:val="left" w:pos="7728"/>
              </w:tabs>
              <w:spacing w:after="0"/>
              <w:jc w:val="center"/>
            </w:pPr>
            <w:r>
              <w:t>Önder AKTAŞ</w:t>
            </w:r>
            <w:r w:rsidR="00723012">
              <w:tab/>
            </w:r>
            <w:r w:rsidR="00140F08">
              <w:t>Mustafa ARSLAN</w:t>
            </w:r>
          </w:p>
          <w:p w:rsidR="00AA187F" w:rsidRDefault="00685738" w:rsidP="00361A4F">
            <w:pPr>
              <w:pStyle w:val="Dier0"/>
              <w:tabs>
                <w:tab w:val="left" w:pos="8035"/>
              </w:tabs>
              <w:spacing w:after="0"/>
            </w:pPr>
            <w:r>
              <w:t xml:space="preserve">              </w:t>
            </w:r>
            <w:r w:rsidR="00361A4F">
              <w:t>Birim Sorumlusu</w:t>
            </w:r>
            <w:r w:rsidR="00723012">
              <w:tab/>
            </w:r>
            <w:r>
              <w:t xml:space="preserve">         </w:t>
            </w:r>
            <w:r w:rsidR="00723012">
              <w:t>Daire Başkanı</w:t>
            </w:r>
          </w:p>
        </w:tc>
      </w:tr>
      <w:tr w:rsidR="00AA187F" w:rsidTr="00140F08">
        <w:trPr>
          <w:trHeight w:hRule="exact" w:val="605"/>
          <w:jc w:val="center"/>
        </w:trPr>
        <w:tc>
          <w:tcPr>
            <w:tcW w:w="112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87F" w:rsidRDefault="00723012">
            <w:pPr>
              <w:pStyle w:val="Dier0"/>
              <w:spacing w:after="0"/>
              <w:ind w:firstLine="280"/>
            </w:pPr>
            <w:r>
              <w:t>Yukarıda belirtilen görev dağılımları tarafımızca okunarak teslim alınmış olup tarafımıza tebliğ edilmiştir.</w:t>
            </w:r>
          </w:p>
        </w:tc>
      </w:tr>
      <w:tr w:rsidR="00AA187F" w:rsidTr="00140F08">
        <w:trPr>
          <w:trHeight w:hRule="exact" w:val="28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87F" w:rsidRDefault="00AA187F">
            <w:pPr>
              <w:pStyle w:val="Dier0"/>
              <w:spacing w:after="0"/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87F" w:rsidRDefault="00723012">
            <w:pPr>
              <w:pStyle w:val="Dier0"/>
              <w:spacing w:after="0"/>
            </w:pPr>
            <w:r>
              <w:rPr>
                <w:b/>
                <w:bCs/>
              </w:rPr>
              <w:t>ÜNVANI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87F" w:rsidRDefault="00723012">
            <w:pPr>
              <w:pStyle w:val="Dier0"/>
              <w:spacing w:after="0"/>
              <w:ind w:firstLine="140"/>
            </w:pPr>
            <w:r>
              <w:rPr>
                <w:b/>
                <w:bCs/>
              </w:rPr>
              <w:t>İMZA</w:t>
            </w:r>
          </w:p>
        </w:tc>
      </w:tr>
      <w:tr w:rsidR="00140F08" w:rsidTr="00140F08">
        <w:trPr>
          <w:trHeight w:hRule="exact" w:val="28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0F08" w:rsidRDefault="00140F08">
            <w:pPr>
              <w:pStyle w:val="Dier0"/>
              <w:spacing w:after="0"/>
            </w:pPr>
            <w:r>
              <w:t>Önder AKTAŞ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0F08" w:rsidRDefault="00361A4F">
            <w:pPr>
              <w:pStyle w:val="Dier0"/>
              <w:spacing w:after="0"/>
            </w:pPr>
            <w:r>
              <w:t>Birim Sorumlusu</w:t>
            </w:r>
            <w:bookmarkStart w:id="7" w:name="_GoBack"/>
            <w:bookmarkEnd w:id="7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F08" w:rsidRDefault="00140F08">
            <w:pPr>
              <w:rPr>
                <w:sz w:val="10"/>
                <w:szCs w:val="10"/>
              </w:rPr>
            </w:pPr>
          </w:p>
        </w:tc>
      </w:tr>
      <w:tr w:rsidR="00140F08" w:rsidTr="00140F08">
        <w:trPr>
          <w:trHeight w:hRule="exact" w:val="28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0F08" w:rsidRDefault="00140F08">
            <w:pPr>
              <w:pStyle w:val="Dier0"/>
              <w:spacing w:after="0"/>
            </w:pPr>
            <w:r>
              <w:t>Esma ÇUBUKÇUOĞLU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0F08" w:rsidRDefault="00140F08">
            <w:pPr>
              <w:pStyle w:val="Dier0"/>
              <w:spacing w:after="0"/>
            </w:pPr>
            <w:r>
              <w:t>Bilgisayar İşletmeni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F08" w:rsidRDefault="00140F08">
            <w:pPr>
              <w:rPr>
                <w:sz w:val="10"/>
                <w:szCs w:val="10"/>
              </w:rPr>
            </w:pPr>
          </w:p>
        </w:tc>
      </w:tr>
      <w:tr w:rsidR="00140F08" w:rsidTr="00140F08">
        <w:trPr>
          <w:trHeight w:hRule="exact" w:val="28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0F08" w:rsidRDefault="00140F08">
            <w:pPr>
              <w:pStyle w:val="Dier0"/>
              <w:spacing w:after="0"/>
            </w:pPr>
            <w:r>
              <w:t>Özge HEVES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0F08" w:rsidRDefault="00140F08">
            <w:pPr>
              <w:pStyle w:val="Dier0"/>
              <w:spacing w:after="0"/>
            </w:pPr>
            <w:r>
              <w:t>Bilgisayar İşletmeni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F08" w:rsidRDefault="00140F08">
            <w:pPr>
              <w:rPr>
                <w:sz w:val="10"/>
                <w:szCs w:val="10"/>
              </w:rPr>
            </w:pPr>
          </w:p>
        </w:tc>
      </w:tr>
      <w:tr w:rsidR="00140F08" w:rsidTr="00140F08">
        <w:trPr>
          <w:trHeight w:hRule="exact" w:val="28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F08" w:rsidRDefault="00140F08">
            <w:pPr>
              <w:pStyle w:val="Dier0"/>
              <w:spacing w:after="0"/>
            </w:pPr>
            <w:r>
              <w:t>Bektaş PINAR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F08" w:rsidRDefault="00140F08">
            <w:pPr>
              <w:pStyle w:val="Dier0"/>
              <w:spacing w:after="0"/>
            </w:pPr>
            <w:r>
              <w:t>Teknisyen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08" w:rsidRDefault="00140F08">
            <w:pPr>
              <w:rPr>
                <w:sz w:val="10"/>
                <w:szCs w:val="10"/>
              </w:rPr>
            </w:pPr>
          </w:p>
        </w:tc>
      </w:tr>
    </w:tbl>
    <w:p w:rsidR="00723012" w:rsidRDefault="00723012"/>
    <w:sectPr w:rsidR="00723012">
      <w:pgSz w:w="11900" w:h="16840"/>
      <w:pgMar w:top="1412" w:right="274" w:bottom="847" w:left="412" w:header="984" w:footer="41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1DB" w:rsidRDefault="001521DB">
      <w:r>
        <w:separator/>
      </w:r>
    </w:p>
  </w:endnote>
  <w:endnote w:type="continuationSeparator" w:id="0">
    <w:p w:rsidR="001521DB" w:rsidRDefault="0015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1DB" w:rsidRDefault="001521DB"/>
  </w:footnote>
  <w:footnote w:type="continuationSeparator" w:id="0">
    <w:p w:rsidR="001521DB" w:rsidRDefault="001521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143E4"/>
    <w:multiLevelType w:val="multilevel"/>
    <w:tmpl w:val="6282B4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100575"/>
    <w:multiLevelType w:val="multilevel"/>
    <w:tmpl w:val="2B6E7B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B15CAE"/>
    <w:multiLevelType w:val="hybridMultilevel"/>
    <w:tmpl w:val="8578E81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7F"/>
    <w:rsid w:val="00140F08"/>
    <w:rsid w:val="001521DB"/>
    <w:rsid w:val="00361A4F"/>
    <w:rsid w:val="0043737C"/>
    <w:rsid w:val="00485D75"/>
    <w:rsid w:val="00685738"/>
    <w:rsid w:val="00723012"/>
    <w:rsid w:val="00973F2A"/>
    <w:rsid w:val="00A45CD2"/>
    <w:rsid w:val="00AA187F"/>
    <w:rsid w:val="00CB0525"/>
    <w:rsid w:val="00D2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3B90"/>
  <w15:docId w15:val="{89B0253E-84E9-47D5-B27B-FDD6C67E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alk2">
    <w:name w:val="Başlık #2_"/>
    <w:basedOn w:val="VarsaylanParagrafYazTipi"/>
    <w:link w:val="Bal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alk10">
    <w:name w:val="Başlık #1"/>
    <w:basedOn w:val="Normal"/>
    <w:link w:val="Balk1"/>
    <w:pPr>
      <w:spacing w:after="7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Gvdemetni0">
    <w:name w:val="Gövde metni"/>
    <w:basedOn w:val="Normal"/>
    <w:link w:val="Gvdemetni"/>
    <w:pPr>
      <w:spacing w:after="220"/>
    </w:pPr>
    <w:rPr>
      <w:rFonts w:ascii="Times New Roman" w:eastAsia="Times New Roman" w:hAnsi="Times New Roman" w:cs="Times New Roman"/>
    </w:rPr>
  </w:style>
  <w:style w:type="paragraph" w:customStyle="1" w:styleId="Balk20">
    <w:name w:val="Başlık #2"/>
    <w:basedOn w:val="Normal"/>
    <w:link w:val="Balk2"/>
    <w:pPr>
      <w:spacing w:after="2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Dier0">
    <w:name w:val="Diğer"/>
    <w:basedOn w:val="Normal"/>
    <w:link w:val="Dier"/>
    <w:pPr>
      <w:spacing w:after="2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C435B-CC26-42A6-9AE1-FC5E2316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BELGELERİM</dc:creator>
  <cp:keywords/>
  <cp:lastModifiedBy>ESOGU</cp:lastModifiedBy>
  <cp:revision>10</cp:revision>
  <dcterms:created xsi:type="dcterms:W3CDTF">2024-10-28T06:23:00Z</dcterms:created>
  <dcterms:modified xsi:type="dcterms:W3CDTF">2024-10-30T10:53:00Z</dcterms:modified>
</cp:coreProperties>
</file>